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E4E9A">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《采煤塌陷区土地复垦与生态修复技术规范》</w:t>
      </w:r>
    </w:p>
    <w:p w14:paraId="1AB8CE37">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（征求意见稿）</w:t>
      </w:r>
    </w:p>
    <w:p w14:paraId="09B08090">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陕西地方标准编制说明</w:t>
      </w:r>
    </w:p>
    <w:p w14:paraId="0F2C166E">
      <w:pPr>
        <w:jc w:val="center"/>
        <w:rPr>
          <w:rFonts w:hint="eastAsia" w:ascii="宋体" w:hAnsi="宋体" w:eastAsia="宋体" w:cs="宋体"/>
          <w:b/>
          <w:bCs/>
          <w:kern w:val="0"/>
          <w:sz w:val="40"/>
          <w:szCs w:val="40"/>
          <w:lang w:val="en-US" w:eastAsia="zh-CN" w:bidi="ar"/>
        </w:rPr>
      </w:pPr>
    </w:p>
    <w:p w14:paraId="5E3FF5C6">
      <w:pPr>
        <w:jc w:val="center"/>
        <w:rPr>
          <w:rFonts w:hint="eastAsia" w:ascii="宋体" w:hAnsi="宋体" w:eastAsia="宋体" w:cs="宋体"/>
          <w:b/>
          <w:bCs/>
          <w:kern w:val="0"/>
          <w:sz w:val="40"/>
          <w:szCs w:val="40"/>
          <w:lang w:val="en-US" w:eastAsia="zh-CN" w:bidi="ar"/>
        </w:rPr>
      </w:pPr>
    </w:p>
    <w:p w14:paraId="5F0DE89C">
      <w:pPr>
        <w:jc w:val="center"/>
        <w:rPr>
          <w:rFonts w:hint="eastAsia" w:ascii="宋体" w:hAnsi="宋体" w:eastAsia="宋体" w:cs="宋体"/>
          <w:b/>
          <w:bCs/>
          <w:kern w:val="0"/>
          <w:sz w:val="40"/>
          <w:szCs w:val="40"/>
          <w:lang w:val="en-US" w:eastAsia="zh-CN" w:bidi="ar"/>
        </w:rPr>
      </w:pPr>
    </w:p>
    <w:p w14:paraId="4DCE05E4">
      <w:pPr>
        <w:jc w:val="center"/>
        <w:rPr>
          <w:rFonts w:hint="eastAsia" w:ascii="宋体" w:hAnsi="宋体" w:eastAsia="宋体" w:cs="宋体"/>
          <w:b/>
          <w:bCs/>
          <w:kern w:val="0"/>
          <w:sz w:val="40"/>
          <w:szCs w:val="40"/>
          <w:lang w:val="en-US" w:eastAsia="zh-CN" w:bidi="ar"/>
        </w:rPr>
      </w:pPr>
    </w:p>
    <w:p w14:paraId="222E4F40">
      <w:pPr>
        <w:jc w:val="center"/>
        <w:rPr>
          <w:rFonts w:hint="eastAsia" w:ascii="宋体" w:hAnsi="宋体" w:eastAsia="宋体" w:cs="宋体"/>
          <w:b/>
          <w:bCs/>
          <w:kern w:val="0"/>
          <w:sz w:val="40"/>
          <w:szCs w:val="40"/>
          <w:lang w:val="en-US" w:eastAsia="zh-CN" w:bidi="ar"/>
        </w:rPr>
      </w:pPr>
    </w:p>
    <w:p w14:paraId="0BEDF7A3">
      <w:pPr>
        <w:jc w:val="center"/>
        <w:rPr>
          <w:rFonts w:hint="eastAsia" w:ascii="宋体" w:hAnsi="宋体" w:eastAsia="宋体" w:cs="宋体"/>
          <w:b/>
          <w:bCs/>
          <w:kern w:val="0"/>
          <w:sz w:val="40"/>
          <w:szCs w:val="40"/>
          <w:lang w:val="en-US" w:eastAsia="zh-CN" w:bidi="ar"/>
        </w:rPr>
      </w:pPr>
    </w:p>
    <w:p w14:paraId="68612A68">
      <w:pPr>
        <w:jc w:val="center"/>
        <w:rPr>
          <w:rFonts w:hint="eastAsia" w:ascii="宋体" w:hAnsi="宋体" w:eastAsia="宋体" w:cs="宋体"/>
          <w:b/>
          <w:bCs/>
          <w:kern w:val="0"/>
          <w:sz w:val="40"/>
          <w:szCs w:val="40"/>
          <w:lang w:val="en-US" w:eastAsia="zh-CN" w:bidi="ar"/>
        </w:rPr>
      </w:pPr>
    </w:p>
    <w:p w14:paraId="46247881">
      <w:pPr>
        <w:jc w:val="center"/>
        <w:rPr>
          <w:rFonts w:hint="eastAsia" w:ascii="宋体" w:hAnsi="宋体" w:eastAsia="宋体" w:cs="宋体"/>
          <w:b/>
          <w:bCs/>
          <w:kern w:val="0"/>
          <w:sz w:val="40"/>
          <w:szCs w:val="40"/>
          <w:lang w:val="en-US" w:eastAsia="zh-CN" w:bidi="ar"/>
        </w:rPr>
      </w:pPr>
    </w:p>
    <w:p w14:paraId="72AB9707">
      <w:pPr>
        <w:jc w:val="center"/>
        <w:rPr>
          <w:rFonts w:hint="eastAsia" w:ascii="宋体" w:hAnsi="宋体" w:eastAsia="宋体" w:cs="宋体"/>
          <w:b/>
          <w:bCs/>
          <w:kern w:val="0"/>
          <w:sz w:val="40"/>
          <w:szCs w:val="40"/>
          <w:lang w:val="en-US" w:eastAsia="zh-CN" w:bidi="ar"/>
        </w:rPr>
      </w:pPr>
    </w:p>
    <w:p w14:paraId="1940E94E">
      <w:pPr>
        <w:jc w:val="center"/>
        <w:rPr>
          <w:rFonts w:hint="eastAsia" w:ascii="宋体" w:hAnsi="宋体" w:eastAsia="宋体" w:cs="宋体"/>
          <w:b/>
          <w:bCs/>
          <w:kern w:val="0"/>
          <w:sz w:val="40"/>
          <w:szCs w:val="40"/>
          <w:lang w:val="en-US" w:eastAsia="zh-CN" w:bidi="ar"/>
        </w:rPr>
      </w:pPr>
    </w:p>
    <w:p w14:paraId="1CAEC7AC">
      <w:pPr>
        <w:jc w:val="center"/>
        <w:rPr>
          <w:rFonts w:hint="eastAsia" w:ascii="宋体" w:hAnsi="宋体" w:eastAsia="宋体" w:cs="宋体"/>
          <w:b/>
          <w:bCs/>
          <w:kern w:val="0"/>
          <w:sz w:val="40"/>
          <w:szCs w:val="40"/>
          <w:lang w:val="en-US" w:eastAsia="zh-CN" w:bidi="ar"/>
        </w:rPr>
      </w:pPr>
    </w:p>
    <w:p w14:paraId="0C8AE752">
      <w:pPr>
        <w:jc w:val="center"/>
        <w:rPr>
          <w:rFonts w:hint="eastAsia" w:ascii="宋体" w:hAnsi="宋体" w:eastAsia="宋体" w:cs="宋体"/>
          <w:b/>
          <w:bCs/>
          <w:kern w:val="0"/>
          <w:sz w:val="40"/>
          <w:szCs w:val="40"/>
          <w:lang w:val="en-US" w:eastAsia="zh-CN" w:bidi="ar"/>
        </w:rPr>
      </w:pPr>
    </w:p>
    <w:p w14:paraId="72B21C54">
      <w:pPr>
        <w:jc w:val="center"/>
        <w:rPr>
          <w:rFonts w:hint="eastAsia" w:ascii="宋体" w:hAnsi="宋体" w:eastAsia="宋体" w:cs="宋体"/>
          <w:b/>
          <w:bCs/>
          <w:kern w:val="0"/>
          <w:sz w:val="40"/>
          <w:szCs w:val="40"/>
          <w:lang w:val="en-US" w:eastAsia="zh-CN" w:bidi="ar"/>
        </w:rPr>
      </w:pPr>
    </w:p>
    <w:p w14:paraId="16A8FBF2">
      <w:pPr>
        <w:jc w:val="center"/>
        <w:rPr>
          <w:rFonts w:hint="eastAsia" w:ascii="宋体" w:hAnsi="宋体" w:eastAsia="宋体" w:cs="宋体"/>
          <w:b/>
          <w:bCs/>
          <w:kern w:val="0"/>
          <w:sz w:val="30"/>
          <w:szCs w:val="30"/>
          <w:lang w:val="en-US" w:eastAsia="zh-CN" w:bidi="ar"/>
        </w:rPr>
      </w:pPr>
      <w:r>
        <w:rPr>
          <w:rFonts w:hint="eastAsia" w:ascii="宋体" w:hAnsi="宋体" w:eastAsia="宋体" w:cs="宋体"/>
          <w:b/>
          <w:bCs/>
          <w:kern w:val="0"/>
          <w:sz w:val="30"/>
          <w:szCs w:val="30"/>
          <w:lang w:val="en-US" w:eastAsia="zh-CN" w:bidi="ar"/>
        </w:rPr>
        <w:t>陕西陕煤曹家滩矿业有限公司</w:t>
      </w:r>
    </w:p>
    <w:p w14:paraId="2EA4A982">
      <w:pPr>
        <w:jc w:val="center"/>
        <w:rPr>
          <w:rFonts w:hint="eastAsia" w:ascii="宋体" w:hAnsi="宋体" w:eastAsia="宋体" w:cs="宋体"/>
          <w:b/>
          <w:bCs/>
          <w:kern w:val="0"/>
          <w:sz w:val="30"/>
          <w:szCs w:val="30"/>
          <w:lang w:val="en-US" w:eastAsia="zh-CN" w:bidi="ar"/>
        </w:rPr>
      </w:pPr>
      <w:r>
        <w:rPr>
          <w:rFonts w:hint="eastAsia" w:ascii="宋体" w:hAnsi="宋体" w:eastAsia="宋体" w:cs="宋体"/>
          <w:b/>
          <w:bCs/>
          <w:kern w:val="0"/>
          <w:sz w:val="30"/>
          <w:szCs w:val="30"/>
          <w:lang w:val="en-US" w:eastAsia="zh-CN" w:bidi="ar"/>
        </w:rPr>
        <w:t>二零二四年十二月</w:t>
      </w:r>
    </w:p>
    <w:p w14:paraId="1E930394">
      <w:pPr>
        <w:jc w:val="center"/>
        <w:rPr>
          <w:rFonts w:hint="eastAsia" w:ascii="宋体" w:hAnsi="宋体" w:eastAsia="宋体" w:cs="宋体"/>
          <w:b/>
          <w:bCs/>
          <w:kern w:val="0"/>
          <w:sz w:val="30"/>
          <w:szCs w:val="30"/>
          <w:lang w:val="en-US" w:eastAsia="zh-CN" w:bidi="ar"/>
        </w:rPr>
      </w:pPr>
    </w:p>
    <w:p w14:paraId="24F3F94E">
      <w:pPr>
        <w:jc w:val="center"/>
        <w:rPr>
          <w:rFonts w:hint="eastAsia" w:ascii="宋体" w:hAnsi="宋体" w:eastAsia="宋体" w:cs="宋体"/>
          <w:b/>
          <w:bCs/>
          <w:kern w:val="0"/>
          <w:sz w:val="30"/>
          <w:szCs w:val="30"/>
          <w:lang w:val="en-US" w:eastAsia="zh-CN" w:bidi="ar"/>
        </w:rPr>
      </w:pPr>
    </w:p>
    <w:p w14:paraId="140445B7">
      <w:pPr>
        <w:jc w:val="center"/>
        <w:rPr>
          <w:rFonts w:hint="eastAsia" w:ascii="宋体" w:hAnsi="宋体" w:eastAsia="宋体" w:cs="宋体"/>
          <w:b/>
          <w:bCs/>
          <w:kern w:val="0"/>
          <w:sz w:val="30"/>
          <w:szCs w:val="30"/>
          <w:lang w:val="en-US" w:eastAsia="zh-CN" w:bidi="ar"/>
        </w:rPr>
      </w:pPr>
    </w:p>
    <w:p w14:paraId="416FE71E">
      <w:pPr>
        <w:jc w:val="center"/>
        <w:rPr>
          <w:rFonts w:hint="eastAsia" w:ascii="宋体" w:hAnsi="宋体" w:eastAsia="宋体" w:cs="宋体"/>
          <w:b/>
          <w:bCs/>
          <w:kern w:val="0"/>
          <w:sz w:val="30"/>
          <w:szCs w:val="30"/>
          <w:lang w:val="en-US" w:eastAsia="zh-CN" w:bidi="ar"/>
        </w:rPr>
      </w:pPr>
    </w:p>
    <w:p w14:paraId="26A11178">
      <w:pPr>
        <w:jc w:val="center"/>
        <w:rPr>
          <w:rFonts w:hint="default" w:ascii="宋体" w:hAnsi="宋体" w:eastAsia="宋体" w:cs="宋体"/>
          <w:b/>
          <w:bCs/>
          <w:kern w:val="0"/>
          <w:sz w:val="30"/>
          <w:szCs w:val="30"/>
          <w:lang w:val="en-US" w:eastAsia="zh-CN" w:bidi="ar"/>
        </w:rPr>
      </w:pPr>
    </w:p>
    <w:p w14:paraId="3D84F52C">
      <w:pPr>
        <w:jc w:val="center"/>
        <w:rPr>
          <w:rFonts w:hint="eastAsia" w:ascii="宋体" w:hAnsi="宋体" w:eastAsia="宋体" w:cs="宋体"/>
          <w:b/>
          <w:bCs/>
          <w:kern w:val="0"/>
          <w:sz w:val="40"/>
          <w:szCs w:val="40"/>
          <w:lang w:val="en-US" w:eastAsia="zh-CN" w:bidi="ar"/>
        </w:rPr>
      </w:pPr>
    </w:p>
    <w:p w14:paraId="0498D211">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《采煤塌陷区土地复垦与生态修复技术规范》</w:t>
      </w:r>
    </w:p>
    <w:p w14:paraId="7EDAC14E">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（征求意见</w:t>
      </w:r>
      <w:bookmarkStart w:id="0" w:name="_GoBack"/>
      <w:bookmarkEnd w:id="0"/>
      <w:r>
        <w:rPr>
          <w:rFonts w:hint="eastAsia" w:ascii="宋体" w:hAnsi="宋体" w:eastAsia="宋体" w:cs="宋体"/>
          <w:b/>
          <w:bCs/>
          <w:kern w:val="0"/>
          <w:sz w:val="40"/>
          <w:szCs w:val="40"/>
          <w:lang w:val="en-US" w:eastAsia="zh-CN" w:bidi="ar"/>
        </w:rPr>
        <w:t>稿）</w:t>
      </w:r>
    </w:p>
    <w:p w14:paraId="26EAB805">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陕西地方标准编制说明</w:t>
      </w:r>
    </w:p>
    <w:p w14:paraId="6E608D27">
      <w:pPr>
        <w:rPr>
          <w:rFonts w:hint="eastAsia"/>
          <w:sz w:val="28"/>
          <w:szCs w:val="36"/>
        </w:rPr>
      </w:pPr>
      <w:r>
        <w:rPr>
          <w:rFonts w:hint="eastAsia"/>
          <w:sz w:val="28"/>
          <w:szCs w:val="36"/>
        </w:rPr>
        <w:t xml:space="preserve"> </w:t>
      </w:r>
    </w:p>
    <w:p w14:paraId="047C565B">
      <w:pPr>
        <w:rPr>
          <w:rFonts w:hint="eastAsia" w:ascii="宋体" w:hAnsi="宋体" w:eastAsia="宋体" w:cs="宋体"/>
          <w:b/>
          <w:bCs/>
          <w:sz w:val="32"/>
          <w:szCs w:val="32"/>
          <w:lang w:val="en-US" w:eastAsia="zh-CN"/>
        </w:rPr>
      </w:pPr>
      <w:r>
        <w:rPr>
          <w:rFonts w:hint="eastAsia" w:ascii="宋体" w:hAnsi="宋体" w:eastAsia="宋体" w:cs="宋体"/>
          <w:b/>
          <w:bCs/>
          <w:sz w:val="32"/>
          <w:szCs w:val="32"/>
        </w:rPr>
        <w:t>一、任务</w:t>
      </w:r>
      <w:r>
        <w:rPr>
          <w:rFonts w:hint="eastAsia" w:ascii="宋体" w:hAnsi="宋体" w:eastAsia="宋体" w:cs="宋体"/>
          <w:b/>
          <w:bCs/>
          <w:sz w:val="32"/>
          <w:szCs w:val="32"/>
          <w:lang w:val="en-US" w:eastAsia="zh-CN"/>
        </w:rPr>
        <w:t>根源及</w:t>
      </w:r>
      <w:r>
        <w:rPr>
          <w:rFonts w:hint="eastAsia" w:ascii="宋体" w:hAnsi="宋体" w:eastAsia="宋体" w:cs="宋体"/>
          <w:b/>
          <w:bCs/>
          <w:sz w:val="32"/>
          <w:szCs w:val="32"/>
        </w:rPr>
        <w:t>协作单位</w:t>
      </w:r>
    </w:p>
    <w:p w14:paraId="0CA8142A">
      <w:pPr>
        <w:rPr>
          <w:rFonts w:hint="eastAsia"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本规范旨在回应陕西省采煤塌陷区土地复垦与生态修复工作需求，由陕西省自然资源厅归口管理。2024年9月10日，陕西省市场监督管理局下达第二批地方标准制修订计划的函（陕市监函【2024】590号），陕西陕煤曹家滩矿业有限公司牵头，联合多单位起草编制的《采煤塌陷区土地复垦与生态修复技术规范》（项目编号：SDBXM049—2024）立项并正式启动了编制工作。</w:t>
      </w:r>
    </w:p>
    <w:p w14:paraId="2EDBB50D">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本标准由陕西陕煤曹家滩矿业有限公司牵头承担，联合西安科技大学、陕西省国土整治中心、榆林市环境监测总站、陕西芩塬生态中药材科技有限公司、陕西圆融生态农业有限公司共同起草。各单位在标准编制过程中充分发挥各自优势，形成了良好的协作机制，为标准的顺利编制提供了有力保障。</w:t>
      </w:r>
    </w:p>
    <w:p w14:paraId="44AEDA1E">
      <w:pPr>
        <w:rPr>
          <w:rFonts w:hint="eastAsia" w:ascii="仿宋" w:hAnsi="仿宋" w:eastAsia="仿宋" w:cs="仿宋"/>
          <w:sz w:val="32"/>
          <w:szCs w:val="32"/>
        </w:rPr>
      </w:pPr>
      <w:r>
        <w:rPr>
          <w:rFonts w:hint="eastAsia" w:ascii="宋体" w:hAnsi="宋体" w:eastAsia="宋体" w:cs="宋体"/>
          <w:b/>
          <w:bCs/>
          <w:sz w:val="32"/>
          <w:szCs w:val="32"/>
          <w:lang w:val="en-US" w:eastAsia="zh-CN"/>
        </w:rPr>
        <w:t>二、</w:t>
      </w:r>
      <w:r>
        <w:rPr>
          <w:rFonts w:hint="eastAsia" w:ascii="宋体" w:hAnsi="宋体" w:eastAsia="宋体" w:cs="宋体"/>
          <w:b/>
          <w:bCs/>
          <w:sz w:val="32"/>
          <w:szCs w:val="32"/>
        </w:rPr>
        <w:t>主要工作过程</w:t>
      </w:r>
    </w:p>
    <w:p w14:paraId="0193FD67">
      <w:pPr>
        <w:ind w:firstLine="643" w:firstLineChars="200"/>
        <w:rPr>
          <w:rFonts w:hint="eastAsia" w:ascii="仿宋" w:hAnsi="仿宋" w:eastAsia="仿宋" w:cs="仿宋"/>
          <w:sz w:val="32"/>
          <w:szCs w:val="32"/>
        </w:rPr>
      </w:pPr>
      <w:r>
        <w:rPr>
          <w:rFonts w:hint="eastAsia" w:ascii="仿宋" w:hAnsi="仿宋" w:eastAsia="仿宋" w:cs="仿宋"/>
          <w:b/>
          <w:bCs/>
          <w:sz w:val="32"/>
          <w:szCs w:val="32"/>
        </w:rPr>
        <w:t>1. 成立标准起草组：</w:t>
      </w:r>
      <w:r>
        <w:rPr>
          <w:rFonts w:hint="eastAsia" w:ascii="仿宋" w:hAnsi="仿宋" w:eastAsia="仿宋" w:cs="仿宋"/>
          <w:sz w:val="32"/>
          <w:szCs w:val="32"/>
        </w:rPr>
        <w:t>标准立项后，陕西陕煤曹家滩矿业有限公司联合各参与单位迅速成立了标准起草组，明确了各成员的职责和分工，确保标准编制工作有序开展。</w:t>
      </w:r>
    </w:p>
    <w:p w14:paraId="3923EE10">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开展调研与资料收集：</w:t>
      </w:r>
      <w:r>
        <w:rPr>
          <w:rFonts w:hint="eastAsia" w:ascii="仿宋" w:hAnsi="仿宋" w:eastAsia="仿宋" w:cs="仿宋"/>
          <w:sz w:val="32"/>
          <w:szCs w:val="32"/>
        </w:rPr>
        <w:t>起草组成员深入陕西省内多个采煤塌陷区进行实地调研，全面了解塌陷区的现状、存在的问题以及复垦修复工作的实际需求。同时，广泛收集国内外相关法律法规、政策文件、技术标准以及科研成果等资料，为标准编制提供充分的依据。</w:t>
      </w:r>
    </w:p>
    <w:p w14:paraId="7E3CF397">
      <w:pPr>
        <w:ind w:firstLine="643" w:firstLineChars="200"/>
        <w:rPr>
          <w:rFonts w:hint="eastAsia" w:ascii="仿宋" w:hAnsi="仿宋" w:eastAsia="仿宋" w:cs="仿宋"/>
          <w:sz w:val="32"/>
          <w:szCs w:val="32"/>
        </w:rPr>
      </w:pPr>
      <w:r>
        <w:rPr>
          <w:rFonts w:hint="eastAsia" w:ascii="仿宋" w:hAnsi="仿宋" w:eastAsia="仿宋" w:cs="仿宋"/>
          <w:b/>
          <w:bCs/>
          <w:sz w:val="32"/>
          <w:szCs w:val="32"/>
        </w:rPr>
        <w:t>3. 起草标准征求意见稿：</w:t>
      </w:r>
      <w:r>
        <w:rPr>
          <w:rFonts w:hint="eastAsia" w:ascii="仿宋" w:hAnsi="仿宋" w:eastAsia="仿宋" w:cs="仿宋"/>
          <w:sz w:val="32"/>
          <w:szCs w:val="32"/>
        </w:rPr>
        <w:t>在充分调研和资料分析的基础上，起草组结合陕西省采煤塌陷区的特点，依据相关法律法规和技术标准，按照GB/T 1.1 - 2020《标准化工作导则 第1部分：标准化文件的结构和起草规则》的要求，起草了《采煤塌陷区土地复垦与生态修复技术规范（征求意见稿）》。</w:t>
      </w:r>
    </w:p>
    <w:p w14:paraId="6313660D">
      <w:pPr>
        <w:ind w:firstLine="643" w:firstLineChars="200"/>
        <w:rPr>
          <w:rFonts w:hint="eastAsia" w:ascii="仿宋" w:hAnsi="仿宋" w:eastAsia="仿宋" w:cs="仿宋"/>
          <w:sz w:val="32"/>
          <w:szCs w:val="32"/>
        </w:rPr>
      </w:pPr>
      <w:r>
        <w:rPr>
          <w:rFonts w:hint="eastAsia" w:ascii="仿宋" w:hAnsi="仿宋" w:eastAsia="仿宋" w:cs="仿宋"/>
          <w:b/>
          <w:bCs/>
          <w:sz w:val="32"/>
          <w:szCs w:val="32"/>
        </w:rPr>
        <w:t>4. 征求意见与修改完善：</w:t>
      </w:r>
      <w:r>
        <w:rPr>
          <w:rFonts w:hint="eastAsia" w:ascii="仿宋" w:hAnsi="仿宋" w:eastAsia="仿宋" w:cs="仿宋"/>
          <w:sz w:val="32"/>
          <w:szCs w:val="32"/>
        </w:rPr>
        <w:t xml:space="preserve">征求意见稿形成后，起草组通过多种渠道向相关政府部门、科研院校、采煤企业、行业专家等广泛征求意见。根据反馈意见，起草组对征求意见稿进行了多次修改和完善，形成了目前的征求意见稿。 </w:t>
      </w:r>
    </w:p>
    <w:p w14:paraId="60F8E365">
      <w:pPr>
        <w:rPr>
          <w:rFonts w:hint="eastAsia" w:ascii="宋体" w:hAnsi="宋体" w:eastAsia="宋体" w:cs="宋体"/>
          <w:b/>
          <w:bCs/>
          <w:sz w:val="32"/>
          <w:szCs w:val="32"/>
        </w:rPr>
      </w:pPr>
      <w:r>
        <w:rPr>
          <w:rFonts w:hint="eastAsia" w:ascii="宋体" w:hAnsi="宋体" w:eastAsia="宋体" w:cs="宋体"/>
          <w:b/>
          <w:bCs/>
          <w:sz w:val="32"/>
          <w:szCs w:val="32"/>
          <w:lang w:val="en-US" w:eastAsia="zh-CN"/>
        </w:rPr>
        <w:t>三、</w:t>
      </w:r>
      <w:r>
        <w:rPr>
          <w:rFonts w:hint="eastAsia" w:ascii="宋体" w:hAnsi="宋体" w:eastAsia="宋体" w:cs="宋体"/>
          <w:b/>
          <w:bCs/>
          <w:sz w:val="32"/>
          <w:szCs w:val="32"/>
        </w:rPr>
        <w:t>起草组成员及其所做的主要工作</w:t>
      </w:r>
    </w:p>
    <w:p w14:paraId="7C84BF42">
      <w:pPr>
        <w:ind w:firstLine="640" w:firstLineChars="200"/>
        <w:rPr>
          <w:rFonts w:hint="eastAsia" w:ascii="仿宋" w:hAnsi="仿宋" w:eastAsia="仿宋" w:cs="仿宋"/>
          <w:sz w:val="32"/>
          <w:szCs w:val="32"/>
        </w:rPr>
      </w:pPr>
      <w:r>
        <w:rPr>
          <w:rFonts w:hint="eastAsia" w:ascii="仿宋" w:hAnsi="仿宋" w:eastAsia="仿宋" w:cs="仿宋"/>
          <w:sz w:val="32"/>
          <w:szCs w:val="32"/>
        </w:rPr>
        <w:t>起草组由来自陕西陕煤曹家滩矿业有限公司、西安科技大学、陕西省国土整治中心、榆林市环境监测总站、陕西芩塬生态中药材科技有限公司、陕西圆融生态农业有限公司等单位的专业人员组成。</w:t>
      </w:r>
      <w:r>
        <w:rPr>
          <w:rFonts w:hint="eastAsia" w:ascii="仿宋" w:hAnsi="仿宋" w:eastAsia="仿宋" w:cs="仿宋"/>
          <w:sz w:val="32"/>
          <w:szCs w:val="32"/>
          <w:lang w:val="en-US" w:eastAsia="zh-CN"/>
        </w:rPr>
        <w:t>从标准的组织</w:t>
      </w:r>
      <w:r>
        <w:rPr>
          <w:rFonts w:hint="eastAsia" w:ascii="仿宋" w:hAnsi="仿宋" w:eastAsia="仿宋" w:cs="仿宋"/>
          <w:sz w:val="32"/>
          <w:szCs w:val="32"/>
        </w:rPr>
        <w:t>协调</w:t>
      </w:r>
      <w:r>
        <w:rPr>
          <w:rFonts w:hint="eastAsia" w:ascii="仿宋" w:hAnsi="仿宋" w:eastAsia="仿宋" w:cs="仿宋"/>
          <w:sz w:val="32"/>
          <w:szCs w:val="32"/>
          <w:lang w:eastAsia="zh-CN"/>
        </w:rPr>
        <w:t>、</w:t>
      </w:r>
      <w:r>
        <w:rPr>
          <w:rFonts w:hint="eastAsia" w:ascii="仿宋" w:hAnsi="仿宋" w:eastAsia="仿宋" w:cs="仿宋"/>
          <w:sz w:val="32"/>
          <w:szCs w:val="32"/>
        </w:rPr>
        <w:t>调研方案的设计与实施</w:t>
      </w:r>
      <w:r>
        <w:rPr>
          <w:rFonts w:hint="eastAsia" w:ascii="仿宋" w:hAnsi="仿宋" w:eastAsia="仿宋" w:cs="仿宋"/>
          <w:sz w:val="32"/>
          <w:szCs w:val="32"/>
          <w:lang w:eastAsia="zh-CN"/>
        </w:rPr>
        <w:t>、</w:t>
      </w:r>
      <w:r>
        <w:rPr>
          <w:rFonts w:hint="eastAsia" w:ascii="仿宋" w:hAnsi="仿宋" w:eastAsia="仿宋" w:cs="仿宋"/>
          <w:sz w:val="32"/>
          <w:szCs w:val="32"/>
        </w:rPr>
        <w:t>技术内容的研究与撰写</w:t>
      </w:r>
      <w:r>
        <w:rPr>
          <w:rFonts w:hint="eastAsia" w:ascii="仿宋" w:hAnsi="仿宋" w:eastAsia="仿宋" w:cs="仿宋"/>
          <w:sz w:val="32"/>
          <w:szCs w:val="32"/>
          <w:lang w:eastAsia="zh-CN"/>
        </w:rPr>
        <w:t>、</w:t>
      </w:r>
      <w:r>
        <w:rPr>
          <w:rFonts w:hint="eastAsia" w:ascii="仿宋" w:hAnsi="仿宋" w:eastAsia="仿宋" w:cs="仿宋"/>
          <w:sz w:val="32"/>
          <w:szCs w:val="32"/>
        </w:rPr>
        <w:t>国内外相关标准和文献</w:t>
      </w:r>
      <w:r>
        <w:rPr>
          <w:rFonts w:hint="eastAsia" w:ascii="仿宋" w:hAnsi="仿宋" w:eastAsia="仿宋" w:cs="仿宋"/>
          <w:sz w:val="32"/>
          <w:szCs w:val="32"/>
          <w:lang w:val="en-US" w:eastAsia="zh-CN"/>
        </w:rPr>
        <w:t>的</w:t>
      </w:r>
      <w:r>
        <w:rPr>
          <w:rFonts w:hint="eastAsia" w:ascii="仿宋" w:hAnsi="仿宋" w:eastAsia="仿宋" w:cs="仿宋"/>
          <w:sz w:val="32"/>
          <w:szCs w:val="32"/>
        </w:rPr>
        <w:t>整理与分析</w:t>
      </w:r>
      <w:r>
        <w:rPr>
          <w:rFonts w:hint="eastAsia" w:ascii="仿宋" w:hAnsi="仿宋" w:eastAsia="仿宋" w:cs="仿宋"/>
          <w:sz w:val="32"/>
          <w:szCs w:val="32"/>
          <w:lang w:eastAsia="zh-CN"/>
        </w:rPr>
        <w:t>、</w:t>
      </w:r>
      <w:r>
        <w:rPr>
          <w:rFonts w:hint="eastAsia" w:ascii="仿宋" w:hAnsi="仿宋" w:eastAsia="仿宋" w:cs="仿宋"/>
          <w:sz w:val="32"/>
          <w:szCs w:val="32"/>
        </w:rPr>
        <w:t>标准的讨论与修改</w:t>
      </w:r>
      <w:r>
        <w:rPr>
          <w:rFonts w:hint="eastAsia" w:ascii="仿宋" w:hAnsi="仿宋" w:eastAsia="仿宋" w:cs="仿宋"/>
          <w:sz w:val="32"/>
          <w:szCs w:val="32"/>
          <w:lang w:val="en-US" w:eastAsia="zh-CN"/>
        </w:rPr>
        <w:t>等方面</w:t>
      </w:r>
      <w:r>
        <w:rPr>
          <w:rFonts w:hint="eastAsia" w:ascii="仿宋" w:hAnsi="仿宋" w:eastAsia="仿宋" w:cs="仿宋"/>
          <w:sz w:val="32"/>
          <w:szCs w:val="32"/>
        </w:rPr>
        <w:t>共同努力，确保了标准编制工作的顺利完成。</w:t>
      </w:r>
    </w:p>
    <w:p w14:paraId="06AC9C3B">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四、标准编制原则和确定标准主要内容的依据</w:t>
      </w:r>
    </w:p>
    <w:p w14:paraId="5C2EA924">
      <w:pPr>
        <w:rPr>
          <w:rFonts w:hint="eastAsia" w:ascii="仿宋" w:hAnsi="仿宋" w:eastAsia="仿宋" w:cs="仿宋"/>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rPr>
        <w:t>编制原则</w:t>
      </w:r>
      <w:r>
        <w:rPr>
          <w:rFonts w:hint="eastAsia" w:ascii="仿宋" w:hAnsi="仿宋" w:eastAsia="仿宋" w:cs="仿宋"/>
          <w:b/>
          <w:bCs/>
          <w:sz w:val="32"/>
          <w:szCs w:val="32"/>
          <w:lang w:eastAsia="zh-CN"/>
        </w:rPr>
        <w:t>】</w:t>
      </w:r>
      <w:r>
        <w:rPr>
          <w:rFonts w:hint="eastAsia" w:ascii="仿宋" w:hAnsi="仿宋" w:eastAsia="仿宋" w:cs="仿宋"/>
          <w:sz w:val="32"/>
          <w:szCs w:val="32"/>
        </w:rPr>
        <w:t xml:space="preserve"> </w:t>
      </w:r>
    </w:p>
    <w:p w14:paraId="19943DCB">
      <w:pPr>
        <w:ind w:firstLine="643" w:firstLineChars="200"/>
        <w:rPr>
          <w:rFonts w:hint="eastAsia" w:ascii="仿宋" w:hAnsi="仿宋" w:eastAsia="仿宋" w:cs="仿宋"/>
          <w:sz w:val="32"/>
          <w:szCs w:val="32"/>
        </w:rPr>
      </w:pPr>
      <w:r>
        <w:rPr>
          <w:rFonts w:hint="eastAsia" w:ascii="仿宋" w:hAnsi="仿宋" w:eastAsia="仿宋" w:cs="仿宋"/>
          <w:b/>
          <w:bCs/>
          <w:sz w:val="32"/>
          <w:szCs w:val="32"/>
        </w:rPr>
        <w:t>1. 合法性原则：</w:t>
      </w:r>
      <w:r>
        <w:rPr>
          <w:rFonts w:hint="eastAsia" w:ascii="仿宋" w:hAnsi="仿宋" w:eastAsia="仿宋" w:cs="仿宋"/>
          <w:sz w:val="32"/>
          <w:szCs w:val="32"/>
        </w:rPr>
        <w:t>严格遵守国家及陕西省相关法律法规、政策文件的规定，确保标准内容符合法律要求，为采煤塌陷区土地复垦与生态修复工作提供合法依据。</w:t>
      </w:r>
    </w:p>
    <w:p w14:paraId="5CDE4380">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科学性原则：</w:t>
      </w:r>
      <w:r>
        <w:rPr>
          <w:rFonts w:hint="eastAsia" w:ascii="仿宋" w:hAnsi="仿宋" w:eastAsia="仿宋" w:cs="仿宋"/>
          <w:sz w:val="32"/>
          <w:szCs w:val="32"/>
        </w:rPr>
        <w:t>以科学理论和实践经验为基础，参考国内外先进的技术标准和研究成果，结合陕西省采煤塌陷区的地质、地貌、气候、生态等实际情况，制定科学合理的技术规范，确保复垦修复工作的有效性和可持续性。</w:t>
      </w:r>
    </w:p>
    <w:p w14:paraId="0C0CB6B9">
      <w:pPr>
        <w:ind w:firstLine="643" w:firstLineChars="200"/>
        <w:rPr>
          <w:rFonts w:hint="eastAsia" w:ascii="仿宋" w:hAnsi="仿宋" w:eastAsia="仿宋" w:cs="仿宋"/>
          <w:sz w:val="32"/>
          <w:szCs w:val="32"/>
        </w:rPr>
      </w:pPr>
      <w:r>
        <w:rPr>
          <w:rFonts w:hint="eastAsia" w:ascii="仿宋" w:hAnsi="仿宋" w:eastAsia="仿宋" w:cs="仿宋"/>
          <w:b/>
          <w:bCs/>
          <w:sz w:val="32"/>
          <w:szCs w:val="32"/>
        </w:rPr>
        <w:t>3. 协调性原则：</w:t>
      </w:r>
      <w:r>
        <w:rPr>
          <w:rFonts w:hint="eastAsia" w:ascii="仿宋" w:hAnsi="仿宋" w:eastAsia="仿宋" w:cs="仿宋"/>
          <w:sz w:val="32"/>
          <w:szCs w:val="32"/>
        </w:rPr>
        <w:t>注重与国家及行业现行相关标准的协调一致，避免与已发布的标准产生冲突，同时充分考虑与陕西省其他相关规划和政策的衔接，确保标准在实施过程中能够与其他相关工作相互配合、协同推进。</w:t>
      </w:r>
    </w:p>
    <w:p w14:paraId="0B2219EE">
      <w:pPr>
        <w:ind w:firstLine="643" w:firstLineChars="200"/>
        <w:rPr>
          <w:rFonts w:hint="eastAsia" w:ascii="仿宋" w:hAnsi="仿宋" w:eastAsia="仿宋" w:cs="仿宋"/>
          <w:sz w:val="32"/>
          <w:szCs w:val="32"/>
        </w:rPr>
      </w:pPr>
      <w:r>
        <w:rPr>
          <w:rFonts w:hint="eastAsia" w:ascii="仿宋" w:hAnsi="仿宋" w:eastAsia="仿宋" w:cs="仿宋"/>
          <w:b/>
          <w:bCs/>
          <w:sz w:val="32"/>
          <w:szCs w:val="32"/>
        </w:rPr>
        <w:t>4. 实用性原则：</w:t>
      </w:r>
      <w:r>
        <w:rPr>
          <w:rFonts w:hint="eastAsia" w:ascii="仿宋" w:hAnsi="仿宋" w:eastAsia="仿宋" w:cs="仿宋"/>
          <w:sz w:val="32"/>
          <w:szCs w:val="32"/>
        </w:rPr>
        <w:t>标准内容紧密围绕采煤塌陷区土地复垦与生态修复工作的实际需求，明确各项技术要求和操作流程，具有较强的可操作性和指导性，便于相关部门、企业和人员在实际工作中应用。</w:t>
      </w:r>
    </w:p>
    <w:p w14:paraId="660CDAFB">
      <w:pPr>
        <w:ind w:firstLine="643" w:firstLineChars="200"/>
        <w:rPr>
          <w:rFonts w:hint="eastAsia" w:ascii="仿宋" w:hAnsi="仿宋" w:eastAsia="仿宋" w:cs="仿宋"/>
          <w:sz w:val="32"/>
          <w:szCs w:val="32"/>
        </w:rPr>
      </w:pPr>
      <w:r>
        <w:rPr>
          <w:rFonts w:hint="eastAsia" w:ascii="仿宋" w:hAnsi="仿宋" w:eastAsia="仿宋" w:cs="仿宋"/>
          <w:b/>
          <w:bCs/>
          <w:sz w:val="32"/>
          <w:szCs w:val="32"/>
        </w:rPr>
        <w:t>5. 前瞻性原则：</w:t>
      </w:r>
      <w:r>
        <w:rPr>
          <w:rFonts w:hint="eastAsia" w:ascii="仿宋" w:hAnsi="仿宋" w:eastAsia="仿宋" w:cs="仿宋"/>
          <w:sz w:val="32"/>
          <w:szCs w:val="32"/>
        </w:rPr>
        <w:t>在充分考虑当前实际情况的基础上，适当关注行业发展趋势和技术进步，为未来采煤塌陷区土地复垦与生态修复技术的创新和发展预留一定空间，使标准具有一定的前瞻性和适应性。</w:t>
      </w:r>
    </w:p>
    <w:p w14:paraId="57473B31">
      <w:pPr>
        <w:rPr>
          <w:rFonts w:hint="eastAsia" w:ascii="仿宋" w:hAnsi="仿宋" w:eastAsia="仿宋" w:cs="仿宋"/>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rPr>
        <w:t>主要内容的依据</w:t>
      </w:r>
      <w:r>
        <w:rPr>
          <w:rFonts w:hint="eastAsia" w:ascii="仿宋" w:hAnsi="仿宋" w:eastAsia="仿宋" w:cs="仿宋"/>
          <w:b/>
          <w:bCs/>
          <w:sz w:val="32"/>
          <w:szCs w:val="32"/>
          <w:lang w:eastAsia="zh-CN"/>
        </w:rPr>
        <w:t>】</w:t>
      </w:r>
    </w:p>
    <w:p w14:paraId="7E171433">
      <w:pPr>
        <w:ind w:firstLine="643" w:firstLineChars="200"/>
        <w:rPr>
          <w:rFonts w:hint="eastAsia" w:ascii="仿宋" w:hAnsi="仿宋" w:eastAsia="仿宋" w:cs="仿宋"/>
          <w:sz w:val="32"/>
          <w:szCs w:val="32"/>
        </w:rPr>
      </w:pPr>
      <w:r>
        <w:rPr>
          <w:rFonts w:hint="eastAsia" w:ascii="仿宋" w:hAnsi="仿宋" w:eastAsia="仿宋" w:cs="仿宋"/>
          <w:b/>
          <w:bCs/>
          <w:sz w:val="32"/>
          <w:szCs w:val="32"/>
        </w:rPr>
        <w:t>1. 法律法规和政策文件：</w:t>
      </w:r>
      <w:r>
        <w:rPr>
          <w:rFonts w:hint="eastAsia" w:ascii="仿宋" w:hAnsi="仿宋" w:eastAsia="仿宋" w:cs="仿宋"/>
          <w:sz w:val="32"/>
          <w:szCs w:val="32"/>
        </w:rPr>
        <w:t>依据《中华人民共和国土地管理法》《矿山地质环境保护规定》《土地复垦条例》等国家法律法规，以及陕西省出台的相关政策文件，如《陕西省矿山地质环境治理恢复技术要求与验收办法》等，明确了采煤塌陷区土地复垦与生态修复工作的责任主体、目标任务、管理要求等，为标准内容提供了法律和政策依据。</w:t>
      </w:r>
    </w:p>
    <w:p w14:paraId="7906971C">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相关标准规范：</w:t>
      </w:r>
      <w:r>
        <w:rPr>
          <w:rFonts w:hint="eastAsia" w:ascii="仿宋" w:hAnsi="仿宋" w:eastAsia="仿宋" w:cs="仿宋"/>
          <w:sz w:val="32"/>
          <w:szCs w:val="32"/>
        </w:rPr>
        <w:t>参考了大量国家和行业标准，如GB 5084《农田灌溉水质标准》、GB 15618《土壤环境质量 农用地土壤污染风险管控标准（试行）》、GB/T 43934《煤矿土地复垦与生态修复技术规范》、TD/T 1036《土地复垦质量控制标准》等，确保本标准在术语定义、技术指标、工程实施、质量检验等方面与现行标准相协调，保证标准的科学性和规范性。</w:t>
      </w:r>
    </w:p>
    <w:p w14:paraId="501C8988">
      <w:pPr>
        <w:ind w:firstLine="643" w:firstLineChars="200"/>
        <w:rPr>
          <w:rFonts w:hint="eastAsia" w:ascii="仿宋" w:hAnsi="仿宋" w:eastAsia="仿宋" w:cs="仿宋"/>
          <w:sz w:val="32"/>
          <w:szCs w:val="32"/>
        </w:rPr>
      </w:pPr>
      <w:r>
        <w:rPr>
          <w:rFonts w:hint="eastAsia" w:ascii="仿宋" w:hAnsi="仿宋" w:eastAsia="仿宋" w:cs="仿宋"/>
          <w:b/>
          <w:bCs/>
          <w:sz w:val="32"/>
          <w:szCs w:val="32"/>
        </w:rPr>
        <w:t>3. 科研成果和实践经验：</w:t>
      </w:r>
      <w:r>
        <w:rPr>
          <w:rFonts w:hint="eastAsia" w:ascii="仿宋" w:hAnsi="仿宋" w:eastAsia="仿宋" w:cs="仿宋"/>
          <w:sz w:val="32"/>
          <w:szCs w:val="32"/>
        </w:rPr>
        <w:t>吸收了近年来国内外在采煤塌陷区土地复垦与生态修复领域的科研成果，以及陕西省内相关企业和单位在实际工作中积累的成功经验，如植被恢复技术、土壤改良方法、工程治理措施等，使标准内容更加贴合实际情况，具有可操作性和实用性。</w:t>
      </w:r>
    </w:p>
    <w:p w14:paraId="3E599794">
      <w:pPr>
        <w:rPr>
          <w:rFonts w:hint="eastAsia" w:ascii="仿宋" w:hAnsi="仿宋" w:eastAsia="仿宋" w:cs="仿宋"/>
          <w:sz w:val="32"/>
          <w:szCs w:val="32"/>
        </w:rPr>
      </w:pPr>
      <w:r>
        <w:rPr>
          <w:rFonts w:hint="eastAsia" w:ascii="宋体" w:hAnsi="宋体" w:eastAsia="宋体" w:cs="宋体"/>
          <w:b/>
          <w:bCs/>
          <w:sz w:val="32"/>
          <w:szCs w:val="32"/>
          <w:lang w:val="en-US" w:eastAsia="zh-CN"/>
        </w:rPr>
        <w:t>五</w:t>
      </w:r>
      <w:r>
        <w:rPr>
          <w:rFonts w:hint="eastAsia" w:ascii="宋体" w:hAnsi="宋体" w:eastAsia="宋体" w:cs="宋体"/>
          <w:b/>
          <w:bCs/>
          <w:sz w:val="32"/>
          <w:szCs w:val="32"/>
        </w:rPr>
        <w:t>、主要试验（或验证）的分析、综述报告</w:t>
      </w:r>
      <w:r>
        <w:rPr>
          <w:rFonts w:hint="eastAsia" w:ascii="仿宋" w:hAnsi="仿宋" w:eastAsia="仿宋" w:cs="仿宋"/>
          <w:sz w:val="32"/>
          <w:szCs w:val="32"/>
        </w:rPr>
        <w:t xml:space="preserve"> </w:t>
      </w:r>
    </w:p>
    <w:p w14:paraId="53DE5358">
      <w:pPr>
        <w:ind w:firstLine="640" w:firstLineChars="200"/>
        <w:rPr>
          <w:rFonts w:hint="eastAsia" w:ascii="仿宋" w:hAnsi="仿宋" w:eastAsia="仿宋" w:cs="仿宋"/>
          <w:sz w:val="32"/>
          <w:szCs w:val="32"/>
        </w:rPr>
      </w:pPr>
      <w:r>
        <w:rPr>
          <w:rFonts w:hint="eastAsia" w:ascii="仿宋" w:hAnsi="仿宋" w:eastAsia="仿宋" w:cs="仿宋"/>
          <w:sz w:val="32"/>
          <w:szCs w:val="32"/>
        </w:rPr>
        <w:t>本标准在编制过程中，虽然未开展专门针对标准内容的试验，但在调研过程中对陕西省内多个采煤塌陷区已实施的复垦修复项目进行了详细考察和分析，获取了大量实际工程数据和实施效果反馈信息，作为对标准内容合理性和可行性的重要支撑。</w:t>
      </w:r>
    </w:p>
    <w:p w14:paraId="35678FF5">
      <w:pPr>
        <w:ind w:firstLine="640" w:firstLineChars="200"/>
        <w:rPr>
          <w:rFonts w:hint="eastAsia" w:ascii="仿宋" w:hAnsi="仿宋" w:eastAsia="仿宋" w:cs="仿宋"/>
          <w:sz w:val="32"/>
          <w:szCs w:val="32"/>
        </w:rPr>
      </w:pPr>
      <w:r>
        <w:rPr>
          <w:rFonts w:hint="eastAsia" w:ascii="仿宋" w:hAnsi="仿宋" w:eastAsia="仿宋" w:cs="仿宋"/>
          <w:sz w:val="32"/>
          <w:szCs w:val="32"/>
        </w:rPr>
        <w:t>通过对这些项目的分析发现，在地形地貌重塑方面，采取的工程措施能够有效改善塌陷区地形条件，提高土地稳定性；土壤改良措施有助于恢复土壤肥力，促进植被生长；植被恢复工程中选择的植物品种基本适应本地环境，成活率和覆盖度达到预期效果；工程质量检验和验收评价机制能够有效保障复垦修复工程质量。</w:t>
      </w:r>
    </w:p>
    <w:p w14:paraId="0ACF14B0">
      <w:pPr>
        <w:ind w:firstLine="640" w:firstLineChars="200"/>
        <w:rPr>
          <w:rFonts w:hint="eastAsia" w:ascii="仿宋" w:hAnsi="仿宋" w:eastAsia="仿宋" w:cs="仿宋"/>
          <w:sz w:val="32"/>
          <w:szCs w:val="32"/>
        </w:rPr>
      </w:pPr>
      <w:r>
        <w:rPr>
          <w:rFonts w:hint="eastAsia" w:ascii="仿宋" w:hAnsi="仿宋" w:eastAsia="仿宋" w:cs="仿宋"/>
          <w:sz w:val="32"/>
          <w:szCs w:val="32"/>
        </w:rPr>
        <w:t>然而，也发现部分项目存在一些问题，如个别地区植被管护不到位，影响植被长期生长效果；部分工程措施在应对复杂地质条件时效果有待进一步提高等。针对这些问题，标准编制过程中进行了深入讨论和研究，提出了相应的改进措施和要求，以确保标准的科学性和实用性，能够更好地指导采煤塌陷区土地复垦与生态修复工作。</w:t>
      </w:r>
    </w:p>
    <w:p w14:paraId="7F7DA5FB">
      <w:pPr>
        <w:rPr>
          <w:rFonts w:hint="eastAsia" w:ascii="宋体" w:hAnsi="宋体" w:eastAsia="宋体" w:cs="宋体"/>
          <w:b/>
          <w:bCs/>
          <w:sz w:val="32"/>
          <w:szCs w:val="32"/>
        </w:rPr>
      </w:pPr>
      <w:r>
        <w:rPr>
          <w:rFonts w:hint="eastAsia" w:ascii="宋体" w:hAnsi="宋体" w:eastAsia="宋体" w:cs="宋体"/>
          <w:b/>
          <w:bCs/>
          <w:sz w:val="32"/>
          <w:szCs w:val="32"/>
          <w:lang w:val="en-US" w:eastAsia="zh-CN"/>
        </w:rPr>
        <w:t>六</w:t>
      </w:r>
      <w:r>
        <w:rPr>
          <w:rFonts w:hint="eastAsia" w:ascii="宋体" w:hAnsi="宋体" w:eastAsia="宋体" w:cs="宋体"/>
          <w:b/>
          <w:bCs/>
          <w:sz w:val="32"/>
          <w:szCs w:val="32"/>
        </w:rPr>
        <w:t>、采用国际标准和国外先进标准的程度</w:t>
      </w:r>
    </w:p>
    <w:p w14:paraId="728F6481">
      <w:pPr>
        <w:ind w:firstLine="640" w:firstLineChars="200"/>
        <w:rPr>
          <w:rFonts w:hint="eastAsia" w:ascii="仿宋" w:hAnsi="仿宋" w:eastAsia="仿宋" w:cs="仿宋"/>
          <w:sz w:val="32"/>
          <w:szCs w:val="32"/>
        </w:rPr>
      </w:pPr>
      <w:r>
        <w:rPr>
          <w:rFonts w:hint="eastAsia" w:ascii="仿宋" w:hAnsi="仿宋" w:eastAsia="仿宋" w:cs="仿宋"/>
          <w:sz w:val="32"/>
          <w:szCs w:val="32"/>
        </w:rPr>
        <w:t>本标准在编制过程中，主要依据国内相关法律法规、政策文件和标准规范，并结合陕西省实际情况进行制定，未直接采用国际标准和国外先进标准。但在参考资料收集过程中，对国际上相关领域的先进理念和技术方法进行了研究和分析，部分技术内容在一定程度上借鉴了国际先进经验，确保本标准在国内处于先进水平，同时也为今后与国际标准接轨奠定了基础。</w:t>
      </w:r>
    </w:p>
    <w:p w14:paraId="15B036E4">
      <w:pPr>
        <w:rPr>
          <w:rFonts w:hint="eastAsia" w:ascii="仿宋" w:hAnsi="仿宋" w:eastAsia="仿宋" w:cs="仿宋"/>
          <w:sz w:val="32"/>
          <w:szCs w:val="32"/>
        </w:rPr>
      </w:pPr>
      <w:r>
        <w:rPr>
          <w:rFonts w:hint="eastAsia" w:ascii="宋体" w:hAnsi="宋体" w:eastAsia="宋体" w:cs="宋体"/>
          <w:b/>
          <w:bCs/>
          <w:sz w:val="32"/>
          <w:szCs w:val="32"/>
          <w:lang w:val="en-US" w:eastAsia="zh-CN"/>
        </w:rPr>
        <w:t>七</w:t>
      </w:r>
      <w:r>
        <w:rPr>
          <w:rFonts w:hint="eastAsia" w:ascii="宋体" w:hAnsi="宋体" w:eastAsia="宋体" w:cs="宋体"/>
          <w:b/>
          <w:bCs/>
          <w:sz w:val="32"/>
          <w:szCs w:val="32"/>
        </w:rPr>
        <w:t>、与有关的现行法律、法规和强制性国家标准的关系</w:t>
      </w:r>
    </w:p>
    <w:p w14:paraId="5D91C717">
      <w:pPr>
        <w:ind w:firstLine="640" w:firstLineChars="200"/>
        <w:rPr>
          <w:rFonts w:hint="eastAsia" w:ascii="仿宋" w:hAnsi="仿宋" w:eastAsia="仿宋" w:cs="仿宋"/>
          <w:sz w:val="32"/>
          <w:szCs w:val="32"/>
        </w:rPr>
      </w:pPr>
      <w:r>
        <w:rPr>
          <w:rFonts w:hint="eastAsia" w:ascii="仿宋" w:hAnsi="仿宋" w:eastAsia="仿宋" w:cs="仿宋"/>
          <w:sz w:val="32"/>
          <w:szCs w:val="32"/>
        </w:rPr>
        <w:t>本标准与国家及陕西省现行的有关法律、法规和强制性国家标准保持一致，不存在冲突情况。</w:t>
      </w:r>
    </w:p>
    <w:p w14:paraId="579A83C0">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rPr>
        <w:t>在法律层面，</w:t>
      </w:r>
      <w:r>
        <w:rPr>
          <w:rFonts w:hint="eastAsia" w:ascii="仿宋" w:hAnsi="仿宋" w:eastAsia="仿宋" w:cs="仿宋"/>
          <w:sz w:val="32"/>
          <w:szCs w:val="32"/>
        </w:rPr>
        <w:t>严格遵循《中华人民共和国土地管理法》《中华人民共和国环境保护法》《矿山地质环境保护规定》等法律法规的要求，确保采煤塌陷区土地复垦与生态修复工作依法依规进行。</w:t>
      </w:r>
    </w:p>
    <w:p w14:paraId="450D5642">
      <w:pPr>
        <w:ind w:firstLine="643" w:firstLineChars="200"/>
        <w:rPr>
          <w:rFonts w:hint="eastAsia" w:ascii="仿宋" w:hAnsi="仿宋" w:eastAsia="仿宋" w:cs="仿宋"/>
          <w:sz w:val="32"/>
          <w:szCs w:val="32"/>
        </w:rPr>
      </w:pPr>
      <w:r>
        <w:rPr>
          <w:rFonts w:hint="eastAsia" w:ascii="仿宋" w:hAnsi="仿宋" w:eastAsia="仿宋" w:cs="仿宋"/>
          <w:b/>
          <w:bCs/>
          <w:sz w:val="32"/>
          <w:szCs w:val="32"/>
        </w:rPr>
        <w:t>在标准规范方面，</w:t>
      </w:r>
      <w:r>
        <w:rPr>
          <w:rFonts w:hint="eastAsia" w:ascii="仿宋" w:hAnsi="仿宋" w:eastAsia="仿宋" w:cs="仿宋"/>
          <w:sz w:val="32"/>
          <w:szCs w:val="32"/>
        </w:rPr>
        <w:t>与GB 15618《土壤环境质量 农用地土壤污染风险管控标准（试行）》、GB 36600《土壤环境质量 建设用地土壤污染风险管控标准（试行）》、GB/T 43934《煤矿土地复垦与生态修复技术规范》等强制性国家标准和行业标准相协调，在术语定义、技术指标、工程实施、质量检验等方面充分参考和引用了这些标准的相关内容，保证了标准体系的一致性和完整性。</w:t>
      </w:r>
    </w:p>
    <w:p w14:paraId="55260FC3">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同时，本标准根据陕西省采煤塌陷区的特点和实际需求，对相关标准进行了细化和补充，使其更具针对性和可操作性，有助于更好地落实国家法律法规和标准规范在陕西省的实施。</w:t>
      </w:r>
    </w:p>
    <w:p w14:paraId="270150F3">
      <w:pPr>
        <w:rPr>
          <w:rFonts w:hint="eastAsia" w:ascii="宋体" w:hAnsi="宋体" w:eastAsia="宋体" w:cs="宋体"/>
          <w:b/>
          <w:bCs/>
          <w:sz w:val="32"/>
          <w:szCs w:val="32"/>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、重大分歧意见的处理经过和依据</w:t>
      </w:r>
    </w:p>
    <w:p w14:paraId="676BD238">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在标准征求意见过程中，未收到重大分歧意见。各相关单位和专家对标准的整体框架、技术内容和编写格式等方面均表示认可，认为标准内容全面、科学合理，具有较强的实用性和指导性，能够满足陕西省采煤塌陷区土地复垦与生态修复工作的实际需求。对于部分单位和专家提出的一些修改建议和意见，起草组进行了认真研究和分析，对合理的建议予以采纳，并对标准进行了相应的修改和完善，确保标准的质量和水平。</w:t>
      </w:r>
    </w:p>
    <w:p w14:paraId="2E819D5A">
      <w:pPr>
        <w:rPr>
          <w:rFonts w:hint="eastAsia" w:ascii="仿宋" w:hAnsi="仿宋" w:eastAsia="仿宋" w:cs="仿宋"/>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标准作为推荐性标准或强制性标准的建议</w:t>
      </w:r>
    </w:p>
    <w:p w14:paraId="09147454">
      <w:pPr>
        <w:ind w:firstLine="640" w:firstLineChars="200"/>
        <w:rPr>
          <w:rFonts w:hint="eastAsia" w:ascii="仿宋" w:hAnsi="仿宋" w:eastAsia="仿宋" w:cs="仿宋"/>
          <w:sz w:val="32"/>
          <w:szCs w:val="32"/>
        </w:rPr>
      </w:pPr>
      <w:r>
        <w:rPr>
          <w:rFonts w:hint="eastAsia" w:ascii="仿宋" w:hAnsi="仿宋" w:eastAsia="仿宋" w:cs="仿宋"/>
          <w:sz w:val="32"/>
          <w:szCs w:val="32"/>
        </w:rPr>
        <w:t>本标准建议作为推荐性标准发布实施。理由如下：</w:t>
      </w:r>
    </w:p>
    <w:p w14:paraId="10EA67DB">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rPr>
        <w:t>1. 鼓励企业自主实施：</w:t>
      </w:r>
      <w:r>
        <w:rPr>
          <w:rFonts w:hint="eastAsia" w:ascii="仿宋" w:hAnsi="仿宋" w:eastAsia="仿宋" w:cs="仿宋"/>
          <w:sz w:val="32"/>
          <w:szCs w:val="32"/>
        </w:rPr>
        <w:t>采煤塌陷区土地复垦与生态修复工作需要投入大量资金和资源，目前陕西省内不同采煤企业的经济实力和技术水平存在差异。作为推荐性标准，能够给予企业一定的灵活性，鼓励企业根据自身实际情况，自愿采用标准中的技术规范和要求，积极开展复垦修复工作，提高企业的环保意识和社会责任感。</w:t>
      </w:r>
    </w:p>
    <w:p w14:paraId="3B84082E">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适应多样化需求：</w:t>
      </w:r>
      <w:r>
        <w:rPr>
          <w:rFonts w:hint="eastAsia" w:ascii="仿宋" w:hAnsi="仿宋" w:eastAsia="仿宋" w:cs="仿宋"/>
          <w:sz w:val="32"/>
          <w:szCs w:val="32"/>
        </w:rPr>
        <w:t>陕西省采煤塌陷区的地质条件、生态环境和土地利用规划等情况复杂多样，推荐性标准可以更好地适应不同地区、不同项目的特殊需求，允许企业在遵循基本原则的基础上，结合实际情况进行适当调整和优化，确保复垦修复工作的针对性和有效性。</w:t>
      </w:r>
    </w:p>
    <w:p w14:paraId="18141830">
      <w:pPr>
        <w:ind w:firstLine="643" w:firstLineChars="200"/>
        <w:rPr>
          <w:rFonts w:hint="eastAsia" w:ascii="仿宋" w:hAnsi="仿宋" w:eastAsia="仿宋" w:cs="仿宋"/>
          <w:sz w:val="32"/>
          <w:szCs w:val="32"/>
        </w:rPr>
      </w:pPr>
      <w:r>
        <w:rPr>
          <w:rFonts w:hint="eastAsia" w:ascii="仿宋" w:hAnsi="仿宋" w:eastAsia="仿宋" w:cs="仿宋"/>
          <w:b/>
          <w:bCs/>
          <w:sz w:val="32"/>
          <w:szCs w:val="32"/>
        </w:rPr>
        <w:t>3. 行业引导作用：</w:t>
      </w:r>
      <w:r>
        <w:rPr>
          <w:rFonts w:hint="eastAsia" w:ascii="仿宋" w:hAnsi="仿宋" w:eastAsia="仿宋" w:cs="仿宋"/>
          <w:sz w:val="32"/>
          <w:szCs w:val="32"/>
        </w:rPr>
        <w:t>推荐性标准能够为采煤塌陷区土地复垦与生态修复行业提供技术指导和参考，引导企业采用先进的技术和管理方法，提高行业整体技术水平和管理水平，促进产业升级和可持续发展。同时，通过市场机制和行业自律，逐步推动标准的广泛应用和实施。</w:t>
      </w:r>
    </w:p>
    <w:p w14:paraId="12950171">
      <w:pPr>
        <w:rPr>
          <w:rFonts w:hint="eastAsia" w:ascii="宋体" w:hAnsi="宋体" w:eastAsia="宋体" w:cs="宋体"/>
          <w:b/>
          <w:bCs/>
          <w:sz w:val="32"/>
          <w:szCs w:val="32"/>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十</w:t>
      </w:r>
      <w:r>
        <w:rPr>
          <w:rFonts w:hint="eastAsia" w:ascii="宋体" w:hAnsi="宋体" w:eastAsia="宋体" w:cs="宋体"/>
          <w:b/>
          <w:bCs/>
          <w:sz w:val="32"/>
          <w:szCs w:val="32"/>
        </w:rPr>
        <w:t>、标准</w:t>
      </w:r>
      <w:r>
        <w:rPr>
          <w:rFonts w:hint="eastAsia" w:ascii="宋体" w:hAnsi="宋体" w:eastAsia="宋体" w:cs="宋体"/>
          <w:b/>
          <w:bCs/>
          <w:sz w:val="32"/>
          <w:szCs w:val="32"/>
          <w:lang w:val="en-US" w:eastAsia="zh-CN"/>
        </w:rPr>
        <w:t>推广</w:t>
      </w:r>
      <w:r>
        <w:rPr>
          <w:rFonts w:hint="eastAsia" w:ascii="宋体" w:hAnsi="宋体" w:eastAsia="宋体" w:cs="宋体"/>
          <w:b/>
          <w:bCs/>
          <w:sz w:val="32"/>
          <w:szCs w:val="32"/>
        </w:rPr>
        <w:t>的要求和措施建议</w:t>
      </w:r>
    </w:p>
    <w:p w14:paraId="2CA036BE">
      <w:p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rPr>
        <w:t>组织措施</w:t>
      </w:r>
      <w:r>
        <w:rPr>
          <w:rFonts w:hint="eastAsia" w:ascii="仿宋" w:hAnsi="仿宋" w:eastAsia="仿宋" w:cs="仿宋"/>
          <w:b/>
          <w:bCs/>
          <w:sz w:val="32"/>
          <w:szCs w:val="32"/>
          <w:lang w:eastAsia="zh-CN"/>
        </w:rPr>
        <w:t>】</w:t>
      </w:r>
    </w:p>
    <w:p w14:paraId="64F67C81">
      <w:pPr>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 加强宣传培训：</w:t>
      </w:r>
      <w:r>
        <w:rPr>
          <w:rFonts w:hint="eastAsia" w:ascii="仿宋" w:hAnsi="仿宋" w:eastAsia="仿宋" w:cs="仿宋"/>
          <w:sz w:val="32"/>
          <w:szCs w:val="32"/>
        </w:rPr>
        <w:t>由相关部门组织开展标准宣贯培训活动，针对各级政府管理部门、采煤企业、复垦修复施工单位、监理单位等相关人员进行培训，使他们深入了解标准的内容和要求，提高标准执行的自觉性和能力。</w:t>
      </w:r>
    </w:p>
    <w:p w14:paraId="16EE7901">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建立协调机制：</w:t>
      </w:r>
      <w:r>
        <w:rPr>
          <w:rFonts w:hint="eastAsia" w:ascii="仿宋" w:hAnsi="仿宋" w:eastAsia="仿宋" w:cs="仿宋"/>
          <w:sz w:val="32"/>
          <w:szCs w:val="32"/>
        </w:rPr>
        <w:t>成立标准实施协调小组，负责统筹协调标准实施过程中的重大问题，加强部门之间、企业之间的沟通与协作，形成工作合力，确保标准顺利实施。</w:t>
      </w:r>
    </w:p>
    <w:p w14:paraId="6F6A80AD">
      <w:pPr>
        <w:rPr>
          <w:rFonts w:hint="eastAsia" w:ascii="仿宋" w:hAnsi="仿宋" w:eastAsia="仿宋" w:cs="仿宋"/>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rPr>
        <w:t>技术措施</w:t>
      </w:r>
      <w:r>
        <w:rPr>
          <w:rFonts w:hint="eastAsia" w:ascii="仿宋" w:hAnsi="仿宋" w:eastAsia="仿宋" w:cs="仿宋"/>
          <w:b/>
          <w:bCs/>
          <w:sz w:val="32"/>
          <w:szCs w:val="32"/>
          <w:lang w:eastAsia="zh-CN"/>
        </w:rPr>
        <w:t>】</w:t>
      </w:r>
      <w:r>
        <w:rPr>
          <w:rFonts w:hint="eastAsia" w:ascii="仿宋" w:hAnsi="仿宋" w:eastAsia="仿宋" w:cs="仿宋"/>
          <w:sz w:val="32"/>
          <w:szCs w:val="32"/>
        </w:rPr>
        <w:t xml:space="preserve"> </w:t>
      </w:r>
    </w:p>
    <w:p w14:paraId="3BAB4A53">
      <w:pPr>
        <w:ind w:firstLine="643" w:firstLineChars="200"/>
        <w:rPr>
          <w:rFonts w:hint="eastAsia" w:ascii="仿宋" w:hAnsi="仿宋" w:eastAsia="仿宋" w:cs="仿宋"/>
          <w:sz w:val="32"/>
          <w:szCs w:val="32"/>
        </w:rPr>
      </w:pPr>
      <w:r>
        <w:rPr>
          <w:rFonts w:hint="eastAsia" w:ascii="仿宋" w:hAnsi="仿宋" w:eastAsia="仿宋" w:cs="仿宋"/>
          <w:b/>
          <w:bCs/>
          <w:sz w:val="32"/>
          <w:szCs w:val="32"/>
        </w:rPr>
        <w:t>1. 提供技术支持：</w:t>
      </w:r>
      <w:r>
        <w:rPr>
          <w:rFonts w:hint="eastAsia" w:ascii="仿宋" w:hAnsi="仿宋" w:eastAsia="仿宋" w:cs="仿宋"/>
          <w:sz w:val="32"/>
          <w:szCs w:val="32"/>
        </w:rPr>
        <w:t>依托科研院校和专业技术机构，建立采煤塌陷区土地复垦与生态修复技术服务平台，为企业和相关单位提供技术咨询、方案设计、技术指导等服务，帮助解决标准实施过程中遇到的技术难题。</w:t>
      </w:r>
    </w:p>
    <w:p w14:paraId="7BCA4D54">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开展示范工程：</w:t>
      </w:r>
      <w:r>
        <w:rPr>
          <w:rFonts w:hint="eastAsia" w:ascii="仿宋" w:hAnsi="仿宋" w:eastAsia="仿宋" w:cs="仿宋"/>
          <w:sz w:val="32"/>
          <w:szCs w:val="32"/>
        </w:rPr>
        <w:t>选择具有代表性的采煤塌陷区，开展标准实施示范工程建设</w:t>
      </w:r>
      <w:r>
        <w:rPr>
          <w:rFonts w:hint="eastAsia" w:ascii="仿宋" w:hAnsi="仿宋" w:eastAsia="仿宋" w:cs="仿宋"/>
          <w:sz w:val="32"/>
          <w:szCs w:val="32"/>
          <w:lang w:val="en-US" w:eastAsia="zh-CN"/>
        </w:rPr>
        <w:t>示范</w:t>
      </w:r>
      <w:r>
        <w:rPr>
          <w:rFonts w:hint="eastAsia" w:ascii="仿宋" w:hAnsi="仿宋" w:eastAsia="仿宋" w:cs="仿宋"/>
          <w:sz w:val="32"/>
          <w:szCs w:val="32"/>
        </w:rPr>
        <w:t>，通过示范工程总结经验、探索模式，为其他地区提供可借鉴的范例，以点带面推动标准的全面实施。</w:t>
      </w:r>
    </w:p>
    <w:p w14:paraId="4E98596A">
      <w:pPr>
        <w:rPr>
          <w:rFonts w:hint="eastAsia" w:ascii="仿宋" w:hAnsi="仿宋" w:eastAsia="仿宋" w:cs="仿宋"/>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rPr>
        <w:t>过渡办法</w:t>
      </w:r>
      <w:r>
        <w:rPr>
          <w:rFonts w:hint="eastAsia" w:ascii="仿宋" w:hAnsi="仿宋" w:eastAsia="仿宋" w:cs="仿宋"/>
          <w:b/>
          <w:bCs/>
          <w:sz w:val="32"/>
          <w:szCs w:val="32"/>
          <w:lang w:eastAsia="zh-CN"/>
        </w:rPr>
        <w:t>】</w:t>
      </w:r>
      <w:r>
        <w:rPr>
          <w:rFonts w:hint="eastAsia" w:ascii="仿宋" w:hAnsi="仿宋" w:eastAsia="仿宋" w:cs="仿宋"/>
          <w:sz w:val="32"/>
          <w:szCs w:val="32"/>
        </w:rPr>
        <w:t xml:space="preserve"> </w:t>
      </w:r>
    </w:p>
    <w:p w14:paraId="38424545">
      <w:pPr>
        <w:ind w:firstLine="643" w:firstLineChars="200"/>
        <w:rPr>
          <w:rFonts w:hint="eastAsia" w:ascii="仿宋" w:hAnsi="仿宋" w:eastAsia="仿宋" w:cs="仿宋"/>
          <w:sz w:val="32"/>
          <w:szCs w:val="32"/>
        </w:rPr>
      </w:pPr>
      <w:r>
        <w:rPr>
          <w:rFonts w:hint="eastAsia" w:ascii="仿宋" w:hAnsi="仿宋" w:eastAsia="仿宋" w:cs="仿宋"/>
          <w:b/>
          <w:bCs/>
          <w:sz w:val="32"/>
          <w:szCs w:val="32"/>
        </w:rPr>
        <w:t>1. 设置过渡期：</w:t>
      </w:r>
      <w:r>
        <w:rPr>
          <w:rFonts w:hint="eastAsia" w:ascii="仿宋" w:hAnsi="仿宋" w:eastAsia="仿宋" w:cs="仿宋"/>
          <w:sz w:val="32"/>
          <w:szCs w:val="32"/>
        </w:rPr>
        <w:t>在标准正式实施前，设定一定的过渡期，给予相关企业和单位足够的时间进行准备和调整，包括组织学习标准、制定实施方案、调整工作计划等，确保标准实施的平稳过渡。</w:t>
      </w:r>
    </w:p>
    <w:p w14:paraId="09BCEA62">
      <w:pPr>
        <w:ind w:firstLine="643" w:firstLineChars="200"/>
        <w:rPr>
          <w:rFonts w:hint="eastAsia" w:ascii="仿宋" w:hAnsi="仿宋" w:eastAsia="仿宋" w:cs="仿宋"/>
          <w:sz w:val="32"/>
          <w:szCs w:val="32"/>
        </w:rPr>
      </w:pPr>
      <w:r>
        <w:rPr>
          <w:rFonts w:hint="eastAsia" w:ascii="仿宋" w:hAnsi="仿宋" w:eastAsia="仿宋" w:cs="仿宋"/>
          <w:b/>
          <w:bCs/>
          <w:sz w:val="32"/>
          <w:szCs w:val="32"/>
        </w:rPr>
        <w:t>2. 分步实施：</w:t>
      </w:r>
      <w:r>
        <w:rPr>
          <w:rFonts w:hint="eastAsia" w:ascii="仿宋" w:hAnsi="仿宋" w:eastAsia="仿宋" w:cs="仿宋"/>
          <w:sz w:val="32"/>
          <w:szCs w:val="32"/>
        </w:rPr>
        <w:t>根据采煤塌陷区的实际情况，制定分步实施计划，优先对地质条件相对稳定、生态破坏较为严重的区域进行复垦修复，逐步推进标准在全省范围内的实施，确保复垦修复工作的质量和效果。</w:t>
      </w:r>
    </w:p>
    <w:p w14:paraId="00562A08">
      <w:pPr>
        <w:rPr>
          <w:rFonts w:hint="eastAsia" w:ascii="宋体" w:hAnsi="宋体" w:eastAsia="宋体" w:cs="宋体"/>
          <w:b/>
          <w:bCs/>
          <w:sz w:val="32"/>
          <w:szCs w:val="32"/>
        </w:rPr>
      </w:pPr>
      <w:r>
        <w:rPr>
          <w:rFonts w:hint="eastAsia" w:ascii="宋体" w:hAnsi="宋体" w:eastAsia="宋体" w:cs="宋体"/>
          <w:b/>
          <w:bCs/>
          <w:sz w:val="32"/>
          <w:szCs w:val="32"/>
          <w:lang w:val="en-US" w:eastAsia="zh-CN"/>
        </w:rPr>
        <w:t>十一</w:t>
      </w:r>
      <w:r>
        <w:rPr>
          <w:rFonts w:hint="eastAsia" w:ascii="宋体" w:hAnsi="宋体" w:eastAsia="宋体" w:cs="宋体"/>
          <w:b/>
          <w:bCs/>
          <w:sz w:val="32"/>
          <w:szCs w:val="32"/>
        </w:rPr>
        <w:t>、废止现行有关标准的建议</w:t>
      </w:r>
    </w:p>
    <w:p w14:paraId="53CE74F9">
      <w:pPr>
        <w:ind w:firstLine="640" w:firstLineChars="200"/>
        <w:rPr>
          <w:rFonts w:hint="eastAsia" w:ascii="仿宋" w:hAnsi="仿宋" w:eastAsia="仿宋" w:cs="仿宋"/>
          <w:sz w:val="32"/>
          <w:szCs w:val="32"/>
        </w:rPr>
      </w:pPr>
      <w:r>
        <w:rPr>
          <w:rFonts w:hint="eastAsia" w:ascii="仿宋" w:hAnsi="仿宋" w:eastAsia="仿宋" w:cs="仿宋"/>
          <w:sz w:val="32"/>
          <w:szCs w:val="32"/>
        </w:rPr>
        <w:t>本标准为新制定的标准，目前不存在需要废止的现行有关标准。</w:t>
      </w:r>
    </w:p>
    <w:p w14:paraId="43B057C1">
      <w:pPr>
        <w:rPr>
          <w:rFonts w:hint="eastAsia" w:ascii="仿宋" w:hAnsi="仿宋" w:eastAsia="仿宋" w:cs="仿宋"/>
          <w:sz w:val="32"/>
          <w:szCs w:val="32"/>
        </w:rPr>
      </w:pPr>
      <w:r>
        <w:rPr>
          <w:rFonts w:hint="eastAsia" w:ascii="宋体" w:hAnsi="宋体" w:eastAsia="宋体" w:cs="宋体"/>
          <w:b/>
          <w:bCs/>
          <w:sz w:val="32"/>
          <w:szCs w:val="32"/>
        </w:rPr>
        <w:t>十</w:t>
      </w:r>
      <w:r>
        <w:rPr>
          <w:rFonts w:hint="eastAsia" w:ascii="宋体" w:hAnsi="宋体" w:eastAsia="宋体" w:cs="宋体"/>
          <w:b/>
          <w:bCs/>
          <w:sz w:val="32"/>
          <w:szCs w:val="32"/>
          <w:lang w:val="en-US" w:eastAsia="zh-CN"/>
        </w:rPr>
        <w:t>二</w:t>
      </w:r>
      <w:r>
        <w:rPr>
          <w:rFonts w:hint="eastAsia" w:ascii="宋体" w:hAnsi="宋体" w:eastAsia="宋体" w:cs="宋体"/>
          <w:b/>
          <w:bCs/>
          <w:sz w:val="32"/>
          <w:szCs w:val="32"/>
        </w:rPr>
        <w:t>、其他应予说明的事项</w:t>
      </w:r>
    </w:p>
    <w:p w14:paraId="4648E6D4">
      <w:pPr>
        <w:ind w:firstLine="640" w:firstLineChars="200"/>
        <w:rPr>
          <w:rFonts w:hint="eastAsia" w:ascii="仿宋" w:hAnsi="仿宋" w:eastAsia="仿宋" w:cs="仿宋"/>
          <w:sz w:val="32"/>
          <w:szCs w:val="32"/>
        </w:rPr>
      </w:pPr>
      <w:r>
        <w:rPr>
          <w:rFonts w:hint="eastAsia" w:ascii="仿宋" w:hAnsi="仿宋" w:eastAsia="仿宋" w:cs="仿宋"/>
          <w:sz w:val="32"/>
          <w:szCs w:val="32"/>
        </w:rPr>
        <w:t>1. 在标准编制过程中，充分考虑了陕西省的地域特点和采煤塌陷区的实际情况，力求使标准内容具有针对性和实用性。但由于陕西省采煤塌陷区分布广泛，地质条件复杂多样，在实际应用过程中可能会遇到一些特殊情况，需要根据具体情况进行分析和处理。</w:t>
      </w:r>
    </w:p>
    <w:p w14:paraId="3FD35AEF">
      <w:pPr>
        <w:ind w:firstLine="640" w:firstLineChars="200"/>
        <w:rPr>
          <w:rFonts w:hint="eastAsia" w:ascii="仿宋" w:hAnsi="仿宋" w:eastAsia="仿宋" w:cs="仿宋"/>
          <w:sz w:val="32"/>
          <w:szCs w:val="32"/>
        </w:rPr>
      </w:pPr>
      <w:r>
        <w:rPr>
          <w:rFonts w:hint="eastAsia" w:ascii="仿宋" w:hAnsi="仿宋" w:eastAsia="仿宋" w:cs="仿宋"/>
          <w:sz w:val="32"/>
          <w:szCs w:val="32"/>
        </w:rPr>
        <w:t>2. 随着采煤塌陷区土地复垦与生态修复技术的不断发展和创新，以及相关法律法规和政策的调整，本标准将适时进行修订和完善，以保持其科学性和适应性。建议相关部门和单位在标准实施过程中，及时总结经验，反馈问题，为标准的修订提供依据和参考。</w:t>
      </w:r>
    </w:p>
    <w:p w14:paraId="321E702D">
      <w:pPr>
        <w:ind w:firstLine="640" w:firstLineChars="200"/>
        <w:rPr>
          <w:rFonts w:hint="eastAsia" w:ascii="仿宋" w:hAnsi="仿宋" w:eastAsia="仿宋" w:cs="仿宋"/>
          <w:sz w:val="32"/>
          <w:szCs w:val="32"/>
        </w:rPr>
      </w:pPr>
      <w:r>
        <w:rPr>
          <w:rFonts w:hint="eastAsia" w:ascii="仿宋" w:hAnsi="仿宋" w:eastAsia="仿宋" w:cs="仿宋"/>
          <w:sz w:val="32"/>
          <w:szCs w:val="32"/>
        </w:rPr>
        <w:t>3. 本标准的实施需要政府、企业、社会各方共同努力，加大资金投入，加强监督管理，确保标准的各项要求得到有效落实，实现采煤塌陷区土地资源的可持续利用和生态环境的有效保护。</w:t>
      </w:r>
    </w:p>
    <w:p w14:paraId="2A21CF0E">
      <w:pPr>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OTU4ZTI2ZjdiOGNlYzE2ZjUyMDYxN2E0NTIzOWQifQ=="/>
  </w:docVars>
  <w:rsids>
    <w:rsidRoot w:val="6F916044"/>
    <w:rsid w:val="021146F3"/>
    <w:rsid w:val="0FF531B9"/>
    <w:rsid w:val="25297ADB"/>
    <w:rsid w:val="2DF93FD1"/>
    <w:rsid w:val="38FB43DD"/>
    <w:rsid w:val="479C4FDD"/>
    <w:rsid w:val="4F0C2D57"/>
    <w:rsid w:val="545C1D7C"/>
    <w:rsid w:val="634B34D0"/>
    <w:rsid w:val="68D14A98"/>
    <w:rsid w:val="6D2F5C76"/>
    <w:rsid w:val="6F916044"/>
    <w:rsid w:val="71445C1A"/>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uiPriority w:val="0"/>
    <w:tblPr>
      <w:tblCellMar>
        <w:top w:w="0" w:type="dxa"/>
        <w:left w:w="108" w:type="dxa"/>
        <w:bottom w:w="0" w:type="dxa"/>
        <w:right w:w="108" w:type="dxa"/>
      </w:tblCellMar>
    </w:tblPr>
  </w:style>
  <w:style w:type="paragraph" w:customStyle="1" w:styleId="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eastAsia="黑体" w:hAnsiTheme="minorHAnsi" w:cstheme="minorBidi"/>
      <w:sz w:val="5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472</Words>
  <Characters>492</Characters>
  <Lines>0</Lines>
  <Paragraphs>0</Paragraphs>
  <TotalTime>0</TotalTime>
  <ScaleCrop>false</ScaleCrop>
  <LinksUpToDate>false</LinksUpToDate>
  <CharactersWithSpaces>501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2025-01-02T14:53:00Z</dcterms:created>
  <dc:creator>杨麗娜娜 三秦</dc:creator>
  <cp:lastModifiedBy>杨麗娜娜 三秦</cp:lastModifiedBy>
  <dcterms:modified xsi:type="dcterms:W3CDTF">2025-01-17T03:23:28Z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2073480F48C44F27934508854501019C_11</vt:lpwstr>
  </property>
  <property fmtid="{D5CDD505-2E9C-101B-9397-08002B2CF9AE}" pid="4" name="KSOTemplateDocerSaveRecord">
    <vt:lpwstr>eyJoZGlkIjoiOGI4NjI5OTBmMDM1ODFlMDkzNDFlZTFiMWNhZWU5ZTMiLCJ1c2VySWQiOiI0NDk5NDE3MjUifQ==</vt:lpwstr>
  </property>
</Properties>
</file>